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01C" w:rsidRPr="008D701C" w:rsidRDefault="008D701C" w:rsidP="008D701C">
      <w:pPr>
        <w:spacing w:after="0" w:line="240" w:lineRule="auto"/>
        <w:jc w:val="center"/>
        <w:rPr>
          <w:rFonts w:ascii="Arial" w:eastAsia="Times New Roman" w:hAnsi="Arial" w:cs="Arial"/>
          <w:b/>
          <w:color w:val="004F8A"/>
          <w:sz w:val="28"/>
          <w:szCs w:val="28"/>
          <w:shd w:val="clear" w:color="auto" w:fill="FFFFFF"/>
          <w:lang w:eastAsia="ru-RU"/>
        </w:rPr>
      </w:pPr>
      <w:r w:rsidRPr="008D701C">
        <w:rPr>
          <w:rFonts w:ascii="Arial" w:eastAsia="Times New Roman" w:hAnsi="Arial" w:cs="Arial"/>
          <w:b/>
          <w:color w:val="004F8A"/>
          <w:sz w:val="28"/>
          <w:szCs w:val="28"/>
          <w:shd w:val="clear" w:color="auto" w:fill="FFFFFF"/>
          <w:lang w:eastAsia="ru-RU"/>
        </w:rPr>
        <w:t>ГРИПП, НАСКОЛЬКО ОПАСЕН И КАК, ПРЕДОТВРАТИТЬ ЗАБОЛЕВАНИЕ?</w:t>
      </w:r>
    </w:p>
    <w:p w:rsidR="008D701C" w:rsidRPr="008D701C" w:rsidRDefault="008D701C" w:rsidP="008D701C">
      <w:p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0" t="0" r="0" b="2540"/>
            <wp:wrapSquare wrapText="bothSides"/>
            <wp:docPr id="2" name="Рисунок 2" descr="D:\ИТОГИ УНИВЕРСИАДЫ (j)\УНИВЕРСИАДА\материалы заседания раб. группы от 24.10.2012\рисунки к модулю Альфии Юсуповой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ИТОГИ УНИВЕРСИАДЫ (j)\УНИВЕРСИАДА\материалы заседания раб. группы от 24.10.2012\рисунки к модулю Альфии Юсуповой\0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701C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ГРИПП</w:t>
      </w:r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w:rsidR="008D701C" w:rsidRPr="008D701C" w:rsidRDefault="008D701C" w:rsidP="008D701C">
      <w:pPr>
        <w:spacing w:after="0" w:line="240" w:lineRule="auto"/>
        <w:jc w:val="both"/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</w:pPr>
      <w:r w:rsidRPr="008D701C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Восприимчивость – высокая, у лиц групп риска:</w:t>
      </w:r>
    </w:p>
    <w:p w:rsidR="008D701C" w:rsidRPr="008D701C" w:rsidRDefault="008D701C" w:rsidP="008D701C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дети с шестимесячного возраста, </w:t>
      </w:r>
    </w:p>
    <w:p w:rsidR="008D701C" w:rsidRPr="008D701C" w:rsidRDefault="008D701C" w:rsidP="008D701C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учащиеся 1 - 11 классов;</w:t>
      </w:r>
    </w:p>
    <w:p w:rsidR="008D701C" w:rsidRPr="008D701C" w:rsidRDefault="008D701C" w:rsidP="008D701C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студенты образовательных учреждений; </w:t>
      </w:r>
    </w:p>
    <w:p w:rsidR="008D701C" w:rsidRPr="008D701C" w:rsidRDefault="008D701C" w:rsidP="008D701C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работники медицинских и образовательных организаций, торговли, транспорта, коммунальной сферы;</w:t>
      </w:r>
    </w:p>
    <w:p w:rsidR="008D701C" w:rsidRPr="008D701C" w:rsidRDefault="008D701C" w:rsidP="008D701C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лица старше 60 лет, </w:t>
      </w:r>
    </w:p>
    <w:p w:rsidR="008D701C" w:rsidRPr="008D701C" w:rsidRDefault="008D701C" w:rsidP="008D701C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беременные женщины, </w:t>
      </w:r>
    </w:p>
    <w:p w:rsidR="008D701C" w:rsidRPr="008D701C" w:rsidRDefault="008D701C" w:rsidP="008D701C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лица, подлежащие призыву на военную службу, </w:t>
      </w:r>
    </w:p>
    <w:p w:rsidR="008D701C" w:rsidRPr="008D701C" w:rsidRDefault="008D701C" w:rsidP="008D701C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8D701C">
        <w:rPr>
          <w:rFonts w:ascii="Bookman Old Style" w:eastAsia="Times New Roman" w:hAnsi="Bookman Old Style" w:cs="Arial"/>
          <w:bCs/>
          <w:color w:val="004F8A"/>
          <w:sz w:val="30"/>
          <w:szCs w:val="28"/>
          <w:lang w:eastAsia="ru-RU"/>
        </w:rPr>
        <w:t>лица с хроническими заболеваниями</w:t>
      </w:r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, в том числе с заболеваниями легких, </w:t>
      </w:r>
      <w:proofErr w:type="gramStart"/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сердечно-сосудистыми</w:t>
      </w:r>
      <w:proofErr w:type="gramEnd"/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заболеваниями, метаболическими нарушениями и ожирением.</w:t>
      </w:r>
    </w:p>
    <w:p w:rsidR="008D701C" w:rsidRPr="008D701C" w:rsidRDefault="008D701C" w:rsidP="008D701C">
      <w:pPr>
        <w:spacing w:after="0" w:line="240" w:lineRule="auto"/>
        <w:jc w:val="both"/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</w:pPr>
      <w:r w:rsidRPr="008D701C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Чем опасен грипп?</w:t>
      </w:r>
    </w:p>
    <w:p w:rsidR="008D701C" w:rsidRPr="008D701C" w:rsidRDefault="008D701C" w:rsidP="008D701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</w:t>
      </w:r>
    </w:p>
    <w:p w:rsidR="008D701C" w:rsidRPr="008D701C" w:rsidRDefault="008D701C" w:rsidP="008D701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Различают несколько основных видов осложнений при гриппе:</w:t>
      </w:r>
    </w:p>
    <w:p w:rsidR="008D701C" w:rsidRPr="008D701C" w:rsidRDefault="008D701C" w:rsidP="008D701C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</w:pPr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t xml:space="preserve">легочные осложнения (пневмония, бронхит). Пневмония является причиной большинства смертельных исходов от гриппа; </w:t>
      </w:r>
    </w:p>
    <w:p w:rsidR="008D701C" w:rsidRPr="008D701C" w:rsidRDefault="008D701C" w:rsidP="008D701C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</w:pPr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t xml:space="preserve">со стороны верхних дыхательных путей и ЛОР органов (отит, синусит, ринит, трахеит); </w:t>
      </w:r>
    </w:p>
    <w:p w:rsidR="008D701C" w:rsidRPr="008D701C" w:rsidRDefault="008D701C" w:rsidP="008D701C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</w:pPr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lastRenderedPageBreak/>
        <w:t xml:space="preserve">со стороны </w:t>
      </w:r>
      <w:proofErr w:type="gramStart"/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t>сердечно-сосудистой</w:t>
      </w:r>
      <w:proofErr w:type="gramEnd"/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t xml:space="preserve"> системы (миокардит, перикардит); </w:t>
      </w:r>
    </w:p>
    <w:p w:rsidR="008D701C" w:rsidRPr="008D701C" w:rsidRDefault="008D701C" w:rsidP="008D701C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</w:pPr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t xml:space="preserve">со стороны нервной системы (менингит, </w:t>
      </w:r>
      <w:proofErr w:type="spellStart"/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t>менингоэнцефалит</w:t>
      </w:r>
      <w:proofErr w:type="spellEnd"/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t xml:space="preserve">, энцефалит, невралгии, </w:t>
      </w:r>
      <w:proofErr w:type="spellStart"/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t>полирадикулоневриты</w:t>
      </w:r>
      <w:proofErr w:type="spellEnd"/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t>).</w:t>
      </w:r>
    </w:p>
    <w:p w:rsidR="008D701C" w:rsidRPr="008D701C" w:rsidRDefault="008D701C" w:rsidP="008D701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</w:pPr>
      <w:r w:rsidRPr="008D701C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t>Симптомы гриппа (внезапные):</w:t>
      </w:r>
    </w:p>
    <w:p w:rsidR="008D701C" w:rsidRPr="008D701C" w:rsidRDefault="008D701C" w:rsidP="008D701C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</w:pPr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t>Высокая температура (38-40 градусов)</w:t>
      </w:r>
    </w:p>
    <w:p w:rsidR="008D701C" w:rsidRPr="008D701C" w:rsidRDefault="008D701C" w:rsidP="008D701C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</w:pPr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t>Интоксикация (обильное потоотделение, слабость, суставные и мышечные боли, головная боль).</w:t>
      </w:r>
    </w:p>
    <w:p w:rsidR="008D701C" w:rsidRPr="008D701C" w:rsidRDefault="008D701C" w:rsidP="008D701C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</w:pPr>
      <w:proofErr w:type="gramStart"/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</w:rPr>
        <w:t>Болезненный кашель, боли за грудиной, насморк, сухость слизистой оболочки полости носа и глотки).</w:t>
      </w:r>
      <w:proofErr w:type="gramEnd"/>
    </w:p>
    <w:p w:rsidR="008D701C" w:rsidRPr="008D701C" w:rsidRDefault="008D701C" w:rsidP="008D701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8D701C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t>ВАЖНО! При появлении признаков гриппа и ОРВИ  надо обращаться за медицинской помощью.</w:t>
      </w:r>
      <w:r w:rsidRPr="008D701C">
        <w:rPr>
          <w:rFonts w:ascii="Bookman Old Style" w:eastAsia="Times New Roman" w:hAnsi="Bookman Old Style" w:cs="Arial"/>
          <w:b/>
          <w:bCs/>
          <w:color w:val="004F8A"/>
          <w:sz w:val="30"/>
          <w:szCs w:val="28"/>
          <w:shd w:val="clear" w:color="auto" w:fill="FFFFFF"/>
          <w:lang w:eastAsia="ru-RU"/>
        </w:rPr>
        <w:t xml:space="preserve"> </w:t>
      </w:r>
      <w:r w:rsidRPr="008D701C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t>Помните! Самолечение в случае с гриппом недопустимо и приводит к потере драгоценного времени!</w:t>
      </w:r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br/>
      </w:r>
      <w:proofErr w:type="gramStart"/>
      <w:r w:rsidRPr="008D701C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t xml:space="preserve">ДОКАЗАНО, ЧТО ОДНИМ ИЗ НАИБОЛЕЕ ЭФФЕКТИВНЫХ ПРОФИЛАКТИЧЕСКИХ МЕРОПРИЯТИЙ ЯВЛЯЕТСЯ ЕЖЕГОДНАЯ ВАКЦИНОПРОФИЛАКТИКА ВСЕХ ГРУПП НАСЕЛЕНИЯ, </w:t>
      </w:r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  <w:proofErr w:type="gramEnd"/>
    </w:p>
    <w:p w:rsidR="008D701C" w:rsidRPr="008D701C" w:rsidRDefault="008D701C" w:rsidP="008D701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8D701C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Когда прививаться?</w:t>
      </w:r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</w:t>
      </w:r>
      <w:r w:rsidRPr="008D701C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 xml:space="preserve">Сентябрь-октябрь — оптимальное время для вакцинации, </w:t>
      </w:r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так как еще нет выраженного подъема и пика заболеваемости ОРВИ.</w:t>
      </w:r>
    </w:p>
    <w:p w:rsidR="008D701C" w:rsidRPr="008D701C" w:rsidRDefault="008D701C" w:rsidP="008D701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В вакцинации нуждается каждый человек. 70-80 % </w:t>
      </w:r>
      <w:proofErr w:type="spellStart"/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провакцинированных</w:t>
      </w:r>
      <w:proofErr w:type="spellEnd"/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сотрудников в коллективе создают иммунную прослойку, которая надежно защищает от гриппа.</w:t>
      </w:r>
    </w:p>
    <w:p w:rsidR="008D701C" w:rsidRPr="008D701C" w:rsidRDefault="008D701C" w:rsidP="008D701C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0" t="0" r="0" b="0"/>
            <wp:wrapSquare wrapText="bothSides"/>
            <wp:docPr id="1" name="Рисунок 1" descr="D:\ИТОГИ УНИВЕРСИАДЫ (j)\УНИВЕРСИАДА\материалы заседания раб. группы от 24.10.2012\рисунки к модулю Альфии Юсуповой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ИТОГИ УНИВЕРСИАДЫ (j)\УНИВЕРСИАДА\материалы заседания раб. группы от 24.10.2012\рисунки к модулю Альфии Юсуповой\03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701C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В целях профилактики гриппа и ОРВИ</w:t>
      </w:r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в течение года необходимо соблюдать режим дня, включающий прогулки на свежем воздухе; рационально питаться </w:t>
      </w:r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(свежие овощи и фрукты, молочнокислые продукты, рыба, мясо); проводить </w:t>
      </w:r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закаливающие процедуры; делать зарядку; мыть руки с мылом или протирать дезинфицирующими средствами.</w:t>
      </w:r>
    </w:p>
    <w:p w:rsidR="008D701C" w:rsidRPr="008D701C" w:rsidRDefault="008D701C" w:rsidP="008D701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proofErr w:type="gramStart"/>
      <w:r w:rsidRPr="008D701C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lastRenderedPageBreak/>
        <w:t>Для работающих в сфере 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  <w:proofErr w:type="gramEnd"/>
    </w:p>
    <w:p w:rsidR="008D701C" w:rsidRPr="008D701C" w:rsidRDefault="008D701C" w:rsidP="008D701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4F8A"/>
          <w:sz w:val="30"/>
          <w:szCs w:val="28"/>
          <w:lang w:eastAsia="ru-RU"/>
        </w:rPr>
      </w:pPr>
    </w:p>
    <w:p w:rsidR="008D701C" w:rsidRPr="008D701C" w:rsidRDefault="008D701C" w:rsidP="008D701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4F8A"/>
          <w:sz w:val="30"/>
          <w:szCs w:val="28"/>
          <w:lang w:eastAsia="ru-RU"/>
        </w:rPr>
      </w:pPr>
      <w:r w:rsidRPr="008D701C">
        <w:rPr>
          <w:rFonts w:ascii="Arial" w:eastAsia="Times New Roman" w:hAnsi="Arial" w:cs="Arial"/>
          <w:b/>
          <w:color w:val="004F8A"/>
          <w:sz w:val="30"/>
          <w:szCs w:val="28"/>
          <w:lang w:eastAsia="ru-RU"/>
        </w:rPr>
        <w:t>Помните — Ваше здоровье и здоровье детей в Ваших руках!</w:t>
      </w:r>
    </w:p>
    <w:p w:rsidR="00CA19F9" w:rsidRDefault="00CA19F9">
      <w:bookmarkStart w:id="0" w:name="_GoBack"/>
      <w:bookmarkEnd w:id="0"/>
    </w:p>
    <w:sectPr w:rsidR="00CA1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78A"/>
    <w:rsid w:val="0043478A"/>
    <w:rsid w:val="008D701C"/>
    <w:rsid w:val="00CA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dcterms:created xsi:type="dcterms:W3CDTF">2019-11-27T06:24:00Z</dcterms:created>
  <dcterms:modified xsi:type="dcterms:W3CDTF">2019-11-27T06:24:00Z</dcterms:modified>
</cp:coreProperties>
</file>